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61CE5" w14:textId="77777777" w:rsidR="006E18C3" w:rsidRPr="004C2502" w:rsidRDefault="00B00538">
      <w:pPr>
        <w:pStyle w:val="Ttulo2"/>
        <w:rPr>
          <w:rFonts w:ascii="Arial" w:hAnsi="Arial" w:cs="Arial"/>
          <w:sz w:val="20"/>
          <w:szCs w:val="20"/>
        </w:rPr>
      </w:pPr>
      <w:r w:rsidRPr="004C2502">
        <w:rPr>
          <w:rFonts w:ascii="Arial" w:hAnsi="Arial" w:cs="Arial"/>
          <w:sz w:val="20"/>
          <w:szCs w:val="20"/>
        </w:rPr>
        <w:t>Data Protection Disclaimer</w:t>
      </w:r>
    </w:p>
    <w:p w14:paraId="07A415F5" w14:textId="36B20174" w:rsidR="00DF1101" w:rsidRPr="004C2502" w:rsidRDefault="00DF1101">
      <w:pPr>
        <w:rPr>
          <w:rFonts w:ascii="Arial" w:hAnsi="Arial" w:cs="Arial"/>
          <w:sz w:val="20"/>
          <w:szCs w:val="20"/>
        </w:rPr>
      </w:pPr>
      <w:r w:rsidRPr="004C2502">
        <w:rPr>
          <w:rFonts w:ascii="Arial" w:hAnsi="Arial" w:cs="Arial"/>
          <w:sz w:val="20"/>
          <w:szCs w:val="20"/>
        </w:rPr>
        <w:t>By submitting this form, you authorize Paladino LLC (the "Company") to collect and process your personal data in accordance with Colombian Law 1581 of 2012 for the following purposes: (i) responding to your inquiry; (ii) sending information about our products and services; and (iii) fulfilling legal obligations.</w:t>
      </w:r>
    </w:p>
    <w:p w14:paraId="65224568" w14:textId="02ED3204" w:rsidR="00DF1101" w:rsidRPr="004C2502" w:rsidRDefault="00DF1101">
      <w:pPr>
        <w:rPr>
          <w:rFonts w:ascii="Arial" w:hAnsi="Arial" w:cs="Arial"/>
          <w:sz w:val="20"/>
          <w:szCs w:val="20"/>
        </w:rPr>
      </w:pPr>
      <w:r w:rsidRPr="004C2502">
        <w:rPr>
          <w:rFonts w:ascii="Arial" w:hAnsi="Arial" w:cs="Arial"/>
          <w:sz w:val="20"/>
          <w:szCs w:val="20"/>
        </w:rPr>
        <w:t xml:space="preserve">Your data will be treated in accordance with our Privacy Policy, available at </w:t>
      </w:r>
      <w:r w:rsidRPr="00DF1101">
        <w:rPr>
          <w:rFonts w:ascii="Arial" w:hAnsi="Arial" w:cs="Arial"/>
          <w:sz w:val="20"/>
          <w:szCs w:val="20"/>
          <w:highlight w:val="yellow"/>
        </w:rPr>
        <w:t>[</w:t>
      </w:r>
      <w:r w:rsidRPr="004C2502">
        <w:rPr>
          <w:rFonts w:ascii="Arial" w:hAnsi="Arial" w:cs="Arial"/>
          <w:sz w:val="20"/>
          <w:szCs w:val="20"/>
        </w:rPr>
        <w:t>link</w:t>
      </w:r>
      <w:r w:rsidRPr="00DF1101">
        <w:rPr>
          <w:rFonts w:ascii="Arial" w:hAnsi="Arial" w:cs="Arial"/>
          <w:sz w:val="20"/>
          <w:szCs w:val="20"/>
          <w:highlight w:val="yellow"/>
        </w:rPr>
        <w:t>]</w:t>
      </w:r>
      <w:r w:rsidRPr="004C2502">
        <w:rPr>
          <w:rFonts w:ascii="Arial" w:hAnsi="Arial" w:cs="Arial"/>
          <w:sz w:val="20"/>
          <w:szCs w:val="20"/>
        </w:rPr>
        <w:t xml:space="preserve">. You may exercise your rights under Law 1581 of 2012 by contacting us at </w:t>
      </w:r>
      <w:r w:rsidRPr="00DF1101">
        <w:rPr>
          <w:rFonts w:ascii="Arial" w:hAnsi="Arial" w:cs="Arial"/>
          <w:sz w:val="20"/>
          <w:szCs w:val="20"/>
          <w:highlight w:val="yellow"/>
        </w:rPr>
        <w:t>[</w:t>
      </w:r>
      <w:r w:rsidRPr="004C2502">
        <w:rPr>
          <w:rFonts w:ascii="Arial" w:hAnsi="Arial" w:cs="Arial"/>
          <w:sz w:val="20"/>
          <w:szCs w:val="20"/>
        </w:rPr>
        <w:t>email address</w:t>
      </w:r>
      <w:r w:rsidRPr="00DF1101">
        <w:rPr>
          <w:rFonts w:ascii="Arial" w:hAnsi="Arial" w:cs="Arial"/>
          <w:sz w:val="20"/>
          <w:szCs w:val="20"/>
          <w:highlight w:val="yellow"/>
        </w:rPr>
        <w:t>]</w:t>
      </w:r>
      <w:r w:rsidRPr="004C2502">
        <w:rPr>
          <w:rFonts w:ascii="Arial" w:hAnsi="Arial" w:cs="Arial"/>
          <w:sz w:val="20"/>
          <w:szCs w:val="20"/>
        </w:rPr>
        <w:t>.</w:t>
      </w:r>
    </w:p>
    <w:p w14:paraId="013B7040" w14:textId="0C7B33E6" w:rsidR="00DF1101" w:rsidRPr="004C2502" w:rsidRDefault="00DF1101">
      <w:pPr>
        <w:rPr>
          <w:rFonts w:ascii="Arial" w:hAnsi="Arial" w:cs="Arial"/>
          <w:sz w:val="20"/>
          <w:szCs w:val="20"/>
        </w:rPr>
      </w:pPr>
      <w:r w:rsidRPr="004C2502">
        <w:rPr>
          <w:rFonts w:ascii="Arial" w:hAnsi="Arial" w:cs="Arial"/>
          <w:sz w:val="20"/>
          <w:szCs w:val="20"/>
        </w:rPr>
        <w:t>By clicking "Submit," you consent to the collection and processing of your personal data as described above.</w:t>
      </w:r>
    </w:p>
    <w:p w14:paraId="0A270A4B" w14:textId="77777777" w:rsidR="006E18C3" w:rsidRPr="004C2502" w:rsidRDefault="006E18C3">
      <w:pPr>
        <w:pBdr>
          <w:bottom w:val="single" w:sz="6" w:space="1" w:color="auto"/>
        </w:pBdr>
        <w:rPr>
          <w:rFonts w:ascii="Arial" w:hAnsi="Arial" w:cs="Arial"/>
          <w:sz w:val="20"/>
          <w:szCs w:val="20"/>
        </w:rPr>
      </w:pPr>
    </w:p>
    <w:p w14:paraId="16C29114" w14:textId="77777777" w:rsidR="006E18C3" w:rsidRPr="004C2502" w:rsidRDefault="00B00538">
      <w:pPr>
        <w:pStyle w:val="Ttulo2"/>
        <w:rPr>
          <w:rFonts w:ascii="Arial" w:hAnsi="Arial" w:cs="Arial"/>
          <w:sz w:val="20"/>
          <w:szCs w:val="20"/>
        </w:rPr>
      </w:pPr>
      <w:r w:rsidRPr="004C2502">
        <w:rPr>
          <w:rFonts w:ascii="Arial" w:hAnsi="Arial" w:cs="Arial"/>
          <w:sz w:val="20"/>
          <w:szCs w:val="20"/>
        </w:rPr>
        <w:t>Privacy Policy</w:t>
      </w:r>
    </w:p>
    <w:p w14:paraId="414457B9" w14:textId="7575EA30" w:rsidR="006E18C3" w:rsidRPr="004C2502" w:rsidRDefault="00B00538">
      <w:pPr>
        <w:rPr>
          <w:rFonts w:ascii="Arial" w:hAnsi="Arial" w:cs="Arial"/>
          <w:sz w:val="20"/>
          <w:szCs w:val="20"/>
        </w:rPr>
      </w:pPr>
      <w:r w:rsidRPr="004C2502">
        <w:rPr>
          <w:rFonts w:ascii="Arial" w:hAnsi="Arial" w:cs="Arial"/>
          <w:b/>
          <w:sz w:val="20"/>
          <w:szCs w:val="20"/>
        </w:rPr>
        <w:t>Last updated:</w:t>
      </w:r>
      <w:r w:rsidRPr="004C2502">
        <w:rPr>
          <w:rFonts w:ascii="Arial" w:hAnsi="Arial" w:cs="Arial"/>
          <w:sz w:val="20"/>
          <w:szCs w:val="20"/>
        </w:rPr>
        <w:t xml:space="preserve"> </w:t>
      </w:r>
      <w:proofErr w:type="gramStart"/>
      <w:r w:rsidR="00407B09" w:rsidRPr="004C2502">
        <w:rPr>
          <w:rFonts w:ascii="Arial" w:hAnsi="Arial" w:cs="Arial"/>
          <w:sz w:val="20"/>
          <w:szCs w:val="20"/>
        </w:rPr>
        <w:t>May,</w:t>
      </w:r>
      <w:proofErr w:type="gramEnd"/>
      <w:r w:rsidR="00407B09" w:rsidRPr="004C2502">
        <w:rPr>
          <w:rFonts w:ascii="Arial" w:hAnsi="Arial" w:cs="Arial"/>
          <w:sz w:val="20"/>
          <w:szCs w:val="20"/>
        </w:rPr>
        <w:t xml:space="preserve"> 2026</w:t>
      </w:r>
    </w:p>
    <w:p w14:paraId="75E63B88" w14:textId="77777777" w:rsidR="006E18C3" w:rsidRPr="004C2502" w:rsidRDefault="00B00538">
      <w:pPr>
        <w:pStyle w:val="Ttulo3"/>
        <w:rPr>
          <w:rFonts w:ascii="Arial" w:hAnsi="Arial" w:cs="Arial"/>
          <w:sz w:val="20"/>
          <w:szCs w:val="20"/>
        </w:rPr>
      </w:pPr>
      <w:r w:rsidRPr="004C2502">
        <w:rPr>
          <w:rFonts w:ascii="Arial" w:hAnsi="Arial" w:cs="Arial"/>
          <w:sz w:val="20"/>
          <w:szCs w:val="20"/>
        </w:rPr>
        <w:t>1. Data Controller</w:t>
      </w:r>
    </w:p>
    <w:p w14:paraId="1C86BCC1" w14:textId="5E8814E9" w:rsidR="006E18C3" w:rsidRPr="004C2502" w:rsidRDefault="00B00538">
      <w:pPr>
        <w:rPr>
          <w:rFonts w:ascii="Arial" w:hAnsi="Arial" w:cs="Arial"/>
          <w:sz w:val="20"/>
          <w:szCs w:val="20"/>
        </w:rPr>
      </w:pPr>
      <w:r w:rsidRPr="004C2502">
        <w:rPr>
          <w:rFonts w:ascii="Arial" w:hAnsi="Arial" w:cs="Arial"/>
          <w:sz w:val="20"/>
          <w:szCs w:val="20"/>
        </w:rPr>
        <w:t xml:space="preserve">Paladino LLC, identified with Tax ID No. </w:t>
      </w:r>
      <w:r w:rsidRPr="004C2502">
        <w:rPr>
          <w:rFonts w:ascii="Arial" w:hAnsi="Arial" w:cs="Arial"/>
          <w:sz w:val="20"/>
          <w:szCs w:val="20"/>
          <w:highlight w:val="yellow"/>
        </w:rPr>
        <w:t>[</w:t>
      </w:r>
      <w:r w:rsidRPr="004C2502">
        <w:rPr>
          <w:rFonts w:ascii="Arial" w:hAnsi="Arial" w:cs="Arial"/>
          <w:sz w:val="20"/>
          <w:szCs w:val="20"/>
        </w:rPr>
        <w:t>NIT</w:t>
      </w:r>
      <w:r w:rsidRPr="004C2502">
        <w:rPr>
          <w:rFonts w:ascii="Arial" w:hAnsi="Arial" w:cs="Arial"/>
          <w:sz w:val="20"/>
          <w:szCs w:val="20"/>
          <w:highlight w:val="yellow"/>
        </w:rPr>
        <w:t>]</w:t>
      </w:r>
      <w:r w:rsidRPr="004C2502">
        <w:rPr>
          <w:rFonts w:ascii="Arial" w:hAnsi="Arial" w:cs="Arial"/>
          <w:sz w:val="20"/>
          <w:szCs w:val="20"/>
        </w:rPr>
        <w:t xml:space="preserve">, domiciled at </w:t>
      </w:r>
      <w:r w:rsidRPr="004C2502">
        <w:rPr>
          <w:rFonts w:ascii="Arial" w:hAnsi="Arial" w:cs="Arial"/>
          <w:sz w:val="20"/>
          <w:szCs w:val="20"/>
          <w:highlight w:val="yellow"/>
        </w:rPr>
        <w:t>[</w:t>
      </w:r>
      <w:r w:rsidRPr="004C2502">
        <w:rPr>
          <w:rFonts w:ascii="Arial" w:hAnsi="Arial" w:cs="Arial"/>
          <w:sz w:val="20"/>
          <w:szCs w:val="20"/>
        </w:rPr>
        <w:t>address</w:t>
      </w:r>
      <w:r w:rsidR="00407B09" w:rsidRPr="004C2502">
        <w:rPr>
          <w:rFonts w:ascii="Arial" w:hAnsi="Arial" w:cs="Arial"/>
          <w:sz w:val="20"/>
          <w:szCs w:val="20"/>
          <w:highlight w:val="yellow"/>
        </w:rPr>
        <w:t>]</w:t>
      </w:r>
      <w:r w:rsidRPr="004C2502">
        <w:rPr>
          <w:rFonts w:ascii="Arial" w:hAnsi="Arial" w:cs="Arial"/>
          <w:sz w:val="20"/>
          <w:szCs w:val="20"/>
        </w:rPr>
        <w:t xml:space="preserve"> (the "Company"), is the entity responsible for the collection, storage, use, and treatment of your personal data in accordance with Colombian Law 1581 of 2012 and Regulatory Decree 1377 of 2013.</w:t>
      </w:r>
    </w:p>
    <w:p w14:paraId="780404C3" w14:textId="77777777" w:rsidR="006E18C3" w:rsidRPr="004C2502" w:rsidRDefault="00B00538">
      <w:pPr>
        <w:pStyle w:val="Ttulo3"/>
        <w:rPr>
          <w:rFonts w:ascii="Arial" w:hAnsi="Arial" w:cs="Arial"/>
          <w:sz w:val="20"/>
          <w:szCs w:val="20"/>
        </w:rPr>
      </w:pPr>
      <w:r w:rsidRPr="004C2502">
        <w:rPr>
          <w:rFonts w:ascii="Arial" w:hAnsi="Arial" w:cs="Arial"/>
          <w:sz w:val="20"/>
          <w:szCs w:val="20"/>
        </w:rPr>
        <w:t>2. Personal Data Collected</w:t>
      </w:r>
    </w:p>
    <w:p w14:paraId="4D37A613" w14:textId="77777777" w:rsidR="006E18C3" w:rsidRPr="004C2502" w:rsidRDefault="00B00538">
      <w:pPr>
        <w:rPr>
          <w:rFonts w:ascii="Arial" w:hAnsi="Arial" w:cs="Arial"/>
          <w:sz w:val="20"/>
          <w:szCs w:val="20"/>
        </w:rPr>
      </w:pPr>
      <w:r w:rsidRPr="004C2502">
        <w:rPr>
          <w:rFonts w:ascii="Arial" w:hAnsi="Arial" w:cs="Arial"/>
          <w:sz w:val="20"/>
          <w:szCs w:val="20"/>
        </w:rPr>
        <w:t>The Company may collect the following categories of personal data in connection with the potential purchase of watches: (i) identification data, such as your full name, identification number, and date of birth; (ii) contact information, such as your email address, telephone number, and physical address; and (iii) transaction-related data, such as billing information, shipping address, and purchase history.</w:t>
      </w:r>
    </w:p>
    <w:p w14:paraId="6AEAFCD8" w14:textId="77777777" w:rsidR="006E18C3" w:rsidRPr="004C2502" w:rsidRDefault="00B00538">
      <w:pPr>
        <w:pStyle w:val="Ttulo3"/>
        <w:rPr>
          <w:rFonts w:ascii="Arial" w:hAnsi="Arial" w:cs="Arial"/>
          <w:sz w:val="20"/>
          <w:szCs w:val="20"/>
        </w:rPr>
      </w:pPr>
      <w:r w:rsidRPr="004C2502">
        <w:rPr>
          <w:rFonts w:ascii="Arial" w:hAnsi="Arial" w:cs="Arial"/>
          <w:sz w:val="20"/>
          <w:szCs w:val="20"/>
        </w:rPr>
        <w:t>3. Purposes of Data Treatment</w:t>
      </w:r>
    </w:p>
    <w:p w14:paraId="53F2D16B" w14:textId="77777777" w:rsidR="006E18C3" w:rsidRPr="004C2502" w:rsidRDefault="00B00538">
      <w:pPr>
        <w:rPr>
          <w:rFonts w:ascii="Arial" w:hAnsi="Arial" w:cs="Arial"/>
          <w:sz w:val="20"/>
          <w:szCs w:val="20"/>
        </w:rPr>
      </w:pPr>
      <w:r w:rsidRPr="004C2502">
        <w:rPr>
          <w:rFonts w:ascii="Arial" w:hAnsi="Arial" w:cs="Arial"/>
          <w:sz w:val="20"/>
          <w:szCs w:val="20"/>
        </w:rPr>
        <w:t>Your personal data will be treated exclusively for the following purposes: (i) processing and managing orders for the purchase of watches; (ii) shipping and delivering products to your designated address; (iii) issuing invoices and managing payments; (iv) providing after-sales support, including warranty claims and product inquiries; (v) sending communications related to your purchase, including order confirmations, shipping updates, and relevant product information; and (vi) complying with legal and regula</w:t>
      </w:r>
      <w:r w:rsidRPr="004C2502">
        <w:rPr>
          <w:rFonts w:ascii="Arial" w:hAnsi="Arial" w:cs="Arial"/>
          <w:sz w:val="20"/>
          <w:szCs w:val="20"/>
        </w:rPr>
        <w:t>tory obligations applicable to the Company.</w:t>
      </w:r>
    </w:p>
    <w:p w14:paraId="2558E5E4" w14:textId="77777777" w:rsidR="006E18C3" w:rsidRPr="004C2502" w:rsidRDefault="00B00538">
      <w:pPr>
        <w:pStyle w:val="Ttulo3"/>
        <w:rPr>
          <w:rFonts w:ascii="Arial" w:hAnsi="Arial" w:cs="Arial"/>
          <w:sz w:val="20"/>
          <w:szCs w:val="20"/>
        </w:rPr>
      </w:pPr>
      <w:r w:rsidRPr="004C2502">
        <w:rPr>
          <w:rFonts w:ascii="Arial" w:hAnsi="Arial" w:cs="Arial"/>
          <w:sz w:val="20"/>
          <w:szCs w:val="20"/>
        </w:rPr>
        <w:t>4. Data Retention</w:t>
      </w:r>
    </w:p>
    <w:p w14:paraId="5E782482" w14:textId="77777777" w:rsidR="006E18C3" w:rsidRPr="004C2502" w:rsidRDefault="00B00538">
      <w:pPr>
        <w:rPr>
          <w:rFonts w:ascii="Arial" w:hAnsi="Arial" w:cs="Arial"/>
          <w:sz w:val="20"/>
          <w:szCs w:val="20"/>
        </w:rPr>
      </w:pPr>
      <w:r w:rsidRPr="004C2502">
        <w:rPr>
          <w:rFonts w:ascii="Arial" w:hAnsi="Arial" w:cs="Arial"/>
          <w:sz w:val="20"/>
          <w:szCs w:val="20"/>
        </w:rPr>
        <w:t>Your personal data will be retained for as long as necessary to fulfill the purposes described in this Privacy Policy, and in any event for the minimum period required by applicable Colombian law, including tax and commercial record-keeping obligations. Once the retention period has expired and no legal basis for continued storage exists, your data will be securely deleted or anonymized.</w:t>
      </w:r>
    </w:p>
    <w:p w14:paraId="421D7069" w14:textId="77777777" w:rsidR="006E18C3" w:rsidRPr="004C2502" w:rsidRDefault="00B00538">
      <w:pPr>
        <w:pStyle w:val="Ttulo3"/>
        <w:rPr>
          <w:rFonts w:ascii="Arial" w:hAnsi="Arial" w:cs="Arial"/>
          <w:sz w:val="20"/>
          <w:szCs w:val="20"/>
        </w:rPr>
      </w:pPr>
      <w:r w:rsidRPr="004C2502">
        <w:rPr>
          <w:rFonts w:ascii="Arial" w:hAnsi="Arial" w:cs="Arial"/>
          <w:sz w:val="20"/>
          <w:szCs w:val="20"/>
        </w:rPr>
        <w:t>5. Data Sharing</w:t>
      </w:r>
    </w:p>
    <w:p w14:paraId="7E6E362C" w14:textId="77777777" w:rsidR="006E18C3" w:rsidRPr="004C2502" w:rsidRDefault="00B00538">
      <w:pPr>
        <w:rPr>
          <w:rFonts w:ascii="Arial" w:hAnsi="Arial" w:cs="Arial"/>
          <w:sz w:val="20"/>
          <w:szCs w:val="20"/>
        </w:rPr>
      </w:pPr>
      <w:r w:rsidRPr="004C2502">
        <w:rPr>
          <w:rFonts w:ascii="Arial" w:hAnsi="Arial" w:cs="Arial"/>
          <w:sz w:val="20"/>
          <w:szCs w:val="20"/>
        </w:rPr>
        <w:t xml:space="preserve">The Company may share your personal data with third parties only to the extent necessary to fulfill the purposes stated herein, </w:t>
      </w:r>
      <w:proofErr w:type="gramStart"/>
      <w:r w:rsidRPr="004C2502">
        <w:rPr>
          <w:rFonts w:ascii="Arial" w:hAnsi="Arial" w:cs="Arial"/>
          <w:sz w:val="20"/>
          <w:szCs w:val="20"/>
        </w:rPr>
        <w:t>including: (</w:t>
      </w:r>
      <w:proofErr w:type="gramEnd"/>
      <w:r w:rsidRPr="004C2502">
        <w:rPr>
          <w:rFonts w:ascii="Arial" w:hAnsi="Arial" w:cs="Arial"/>
          <w:sz w:val="20"/>
          <w:szCs w:val="20"/>
        </w:rPr>
        <w:t>i) logistics and shipping providers for product delivery; (ii) payment processors for transaction management; and (iii) governmental authorities when required by law. All third-party recipients are contractually bound to treat your personal data in accordance with applicable data protection regulations.</w:t>
      </w:r>
    </w:p>
    <w:p w14:paraId="65212181" w14:textId="77777777" w:rsidR="006E18C3" w:rsidRPr="004C2502" w:rsidRDefault="00B00538">
      <w:pPr>
        <w:pStyle w:val="Ttulo3"/>
        <w:rPr>
          <w:rFonts w:ascii="Arial" w:hAnsi="Arial" w:cs="Arial"/>
          <w:sz w:val="20"/>
          <w:szCs w:val="20"/>
        </w:rPr>
      </w:pPr>
      <w:r w:rsidRPr="004C2502">
        <w:rPr>
          <w:rFonts w:ascii="Arial" w:hAnsi="Arial" w:cs="Arial"/>
          <w:sz w:val="20"/>
          <w:szCs w:val="20"/>
        </w:rPr>
        <w:t>6. Security Measures</w:t>
      </w:r>
    </w:p>
    <w:p w14:paraId="430F44E1" w14:textId="77777777" w:rsidR="006E18C3" w:rsidRPr="004C2502" w:rsidRDefault="00B00538">
      <w:pPr>
        <w:rPr>
          <w:rFonts w:ascii="Arial" w:hAnsi="Arial" w:cs="Arial"/>
          <w:sz w:val="20"/>
          <w:szCs w:val="20"/>
        </w:rPr>
      </w:pPr>
      <w:r w:rsidRPr="004C2502">
        <w:rPr>
          <w:rFonts w:ascii="Arial" w:hAnsi="Arial" w:cs="Arial"/>
          <w:sz w:val="20"/>
          <w:szCs w:val="20"/>
        </w:rPr>
        <w:t>The Company implements appropriate technical, administrative, and physical security measures to protect your personal data against unauthorized access, loss, alteration, or destruction. These measures are periodically reviewed and updated in accordance with industry standards and applicable legal requirements.</w:t>
      </w:r>
    </w:p>
    <w:p w14:paraId="3BD23E9C" w14:textId="77777777" w:rsidR="006E18C3" w:rsidRPr="004C2502" w:rsidRDefault="00B00538">
      <w:pPr>
        <w:pStyle w:val="Ttulo3"/>
        <w:rPr>
          <w:rFonts w:ascii="Arial" w:hAnsi="Arial" w:cs="Arial"/>
          <w:sz w:val="20"/>
          <w:szCs w:val="20"/>
        </w:rPr>
      </w:pPr>
      <w:r w:rsidRPr="004C2502">
        <w:rPr>
          <w:rFonts w:ascii="Arial" w:hAnsi="Arial" w:cs="Arial"/>
          <w:sz w:val="20"/>
          <w:szCs w:val="20"/>
        </w:rPr>
        <w:t>7. Rights of the Data Subject</w:t>
      </w:r>
    </w:p>
    <w:p w14:paraId="0BB8BC78" w14:textId="77777777" w:rsidR="006E18C3" w:rsidRPr="004C2502" w:rsidRDefault="00B00538">
      <w:pPr>
        <w:rPr>
          <w:rFonts w:ascii="Arial" w:hAnsi="Arial" w:cs="Arial"/>
          <w:sz w:val="20"/>
          <w:szCs w:val="20"/>
        </w:rPr>
      </w:pPr>
      <w:r w:rsidRPr="004C2502">
        <w:rPr>
          <w:rFonts w:ascii="Arial" w:hAnsi="Arial" w:cs="Arial"/>
          <w:sz w:val="20"/>
          <w:szCs w:val="20"/>
        </w:rPr>
        <w:t>In accordance with Colombian Law 1581 of 2012, you have the right to: (a) access, update, and rectify your personal data; (b) request proof of the authorization granted for the treatment of your data; (c) be informed regarding the use that has been given to your personal data; (d) file complaints before the Superintendencia de Industria y Comercio for violations of applicable data protection regulations; (e) revoke the authorization and request the deletion of your personal data, subject to legal or contrac</w:t>
      </w:r>
      <w:r w:rsidRPr="004C2502">
        <w:rPr>
          <w:rFonts w:ascii="Arial" w:hAnsi="Arial" w:cs="Arial"/>
          <w:sz w:val="20"/>
          <w:szCs w:val="20"/>
        </w:rPr>
        <w:t>tual retention obligations; and (f) freely access your personal data that has been subject to treatment.</w:t>
      </w:r>
    </w:p>
    <w:p w14:paraId="4922FA3F" w14:textId="77777777" w:rsidR="006E18C3" w:rsidRPr="004C2502" w:rsidRDefault="00B00538">
      <w:pPr>
        <w:pStyle w:val="Ttulo3"/>
        <w:rPr>
          <w:rFonts w:ascii="Arial" w:hAnsi="Arial" w:cs="Arial"/>
          <w:sz w:val="20"/>
          <w:szCs w:val="20"/>
        </w:rPr>
      </w:pPr>
      <w:r w:rsidRPr="004C2502">
        <w:rPr>
          <w:rFonts w:ascii="Arial" w:hAnsi="Arial" w:cs="Arial"/>
          <w:sz w:val="20"/>
          <w:szCs w:val="20"/>
        </w:rPr>
        <w:t>8. How to Exercise Your Rights</w:t>
      </w:r>
    </w:p>
    <w:p w14:paraId="050F6B37" w14:textId="6BE654B3" w:rsidR="006E18C3" w:rsidRPr="004C2502" w:rsidRDefault="00B00538" w:rsidP="00407B09">
      <w:pPr>
        <w:rPr>
          <w:rFonts w:ascii="Arial" w:hAnsi="Arial" w:cs="Arial"/>
          <w:sz w:val="20"/>
          <w:szCs w:val="20"/>
        </w:rPr>
      </w:pPr>
      <w:r w:rsidRPr="004C2502">
        <w:rPr>
          <w:rFonts w:ascii="Arial" w:hAnsi="Arial" w:cs="Arial"/>
          <w:sz w:val="20"/>
          <w:szCs w:val="20"/>
        </w:rPr>
        <w:t>To exercise any of the rights described above, or to submit inquiries, complaints, or claims regarding the treatment of your personal data, please contact us at</w:t>
      </w:r>
      <w:r w:rsidR="00407B09" w:rsidRPr="004C2502">
        <w:rPr>
          <w:rFonts w:ascii="Arial" w:hAnsi="Arial" w:cs="Arial"/>
          <w:sz w:val="20"/>
          <w:szCs w:val="20"/>
        </w:rPr>
        <w:t>:</w:t>
      </w:r>
      <w:r w:rsidRPr="004C2502">
        <w:rPr>
          <w:rFonts w:ascii="Arial" w:hAnsi="Arial" w:cs="Arial"/>
          <w:sz w:val="20"/>
          <w:szCs w:val="20"/>
        </w:rPr>
        <w:t xml:space="preserve"> </w:t>
      </w:r>
      <w:r w:rsidRPr="004C2502">
        <w:rPr>
          <w:rFonts w:ascii="Arial" w:hAnsi="Arial" w:cs="Arial"/>
          <w:sz w:val="20"/>
          <w:szCs w:val="20"/>
          <w:highlight w:val="yellow"/>
        </w:rPr>
        <w:t>[</w:t>
      </w:r>
      <w:r w:rsidRPr="004C2502">
        <w:rPr>
          <w:rFonts w:ascii="Arial" w:hAnsi="Arial" w:cs="Arial"/>
          <w:sz w:val="20"/>
          <w:szCs w:val="20"/>
        </w:rPr>
        <w:t>email address</w:t>
      </w:r>
      <w:r w:rsidRPr="004C2502">
        <w:rPr>
          <w:rFonts w:ascii="Arial" w:hAnsi="Arial" w:cs="Arial"/>
          <w:sz w:val="20"/>
          <w:szCs w:val="20"/>
          <w:highlight w:val="yellow"/>
        </w:rPr>
        <w:t>]</w:t>
      </w:r>
    </w:p>
    <w:p w14:paraId="5EF6BCB2" w14:textId="77777777" w:rsidR="006E18C3" w:rsidRPr="004C2502" w:rsidRDefault="00B00538">
      <w:pPr>
        <w:rPr>
          <w:rFonts w:ascii="Arial" w:hAnsi="Arial" w:cs="Arial"/>
          <w:sz w:val="20"/>
          <w:szCs w:val="20"/>
        </w:rPr>
      </w:pPr>
      <w:r w:rsidRPr="004C2502">
        <w:rPr>
          <w:rFonts w:ascii="Arial" w:hAnsi="Arial" w:cs="Arial"/>
          <w:sz w:val="20"/>
          <w:szCs w:val="20"/>
        </w:rPr>
        <w:t>The Company will respond to your request within ten (10) business days from the date of receipt. If it is not possible to respond within such term, the Company will inform you of the reasons for the delay and the date by which your request will be addressed, which shall not exceed five (5) additional business days.</w:t>
      </w:r>
    </w:p>
    <w:p w14:paraId="3AB1EB4E" w14:textId="77777777" w:rsidR="006E18C3" w:rsidRPr="004C2502" w:rsidRDefault="00B00538">
      <w:pPr>
        <w:pStyle w:val="Ttulo3"/>
        <w:rPr>
          <w:rFonts w:ascii="Arial" w:hAnsi="Arial" w:cs="Arial"/>
          <w:sz w:val="20"/>
          <w:szCs w:val="20"/>
        </w:rPr>
      </w:pPr>
      <w:r w:rsidRPr="004C2502">
        <w:rPr>
          <w:rFonts w:ascii="Arial" w:hAnsi="Arial" w:cs="Arial"/>
          <w:sz w:val="20"/>
          <w:szCs w:val="20"/>
        </w:rPr>
        <w:t>9. Changes to this Privacy Policy</w:t>
      </w:r>
    </w:p>
    <w:p w14:paraId="569CE5BA" w14:textId="77777777" w:rsidR="006E18C3" w:rsidRPr="004C2502" w:rsidRDefault="00B00538">
      <w:pPr>
        <w:rPr>
          <w:rFonts w:ascii="Arial" w:hAnsi="Arial" w:cs="Arial"/>
          <w:sz w:val="20"/>
          <w:szCs w:val="20"/>
        </w:rPr>
      </w:pPr>
      <w:r w:rsidRPr="004C2502">
        <w:rPr>
          <w:rFonts w:ascii="Arial" w:hAnsi="Arial" w:cs="Arial"/>
          <w:sz w:val="20"/>
          <w:szCs w:val="20"/>
        </w:rPr>
        <w:t xml:space="preserve">The Company reserves the right to modify this Privacy Policy at any time. Any changes will be communicated through the Company's website and, where required by law, through direct notice </w:t>
      </w:r>
      <w:proofErr w:type="gramStart"/>
      <w:r w:rsidRPr="004C2502">
        <w:rPr>
          <w:rFonts w:ascii="Arial" w:hAnsi="Arial" w:cs="Arial"/>
          <w:sz w:val="20"/>
          <w:szCs w:val="20"/>
        </w:rPr>
        <w:t>to</w:t>
      </w:r>
      <w:proofErr w:type="gramEnd"/>
      <w:r w:rsidRPr="004C2502">
        <w:rPr>
          <w:rFonts w:ascii="Arial" w:hAnsi="Arial" w:cs="Arial"/>
          <w:sz w:val="20"/>
          <w:szCs w:val="20"/>
        </w:rPr>
        <w:t xml:space="preserve"> affected data subjects. Continued use of the Company's services after such modifications constitutes acceptance of the updated Privacy Policy.</w:t>
      </w:r>
    </w:p>
    <w:p w14:paraId="5C25FAF8" w14:textId="77777777" w:rsidR="006E18C3" w:rsidRPr="004C2502" w:rsidRDefault="00B00538">
      <w:pPr>
        <w:pStyle w:val="Ttulo3"/>
        <w:rPr>
          <w:rFonts w:ascii="Arial" w:hAnsi="Arial" w:cs="Arial"/>
          <w:sz w:val="20"/>
          <w:szCs w:val="20"/>
        </w:rPr>
      </w:pPr>
      <w:r w:rsidRPr="004C2502">
        <w:rPr>
          <w:rFonts w:ascii="Arial" w:hAnsi="Arial" w:cs="Arial"/>
          <w:sz w:val="20"/>
          <w:szCs w:val="20"/>
        </w:rPr>
        <w:t>10. Governing Law</w:t>
      </w:r>
    </w:p>
    <w:p w14:paraId="3819D33C" w14:textId="77777777" w:rsidR="006E18C3" w:rsidRPr="004C2502" w:rsidRDefault="00B00538">
      <w:pPr>
        <w:rPr>
          <w:rFonts w:ascii="Arial" w:hAnsi="Arial" w:cs="Arial"/>
          <w:sz w:val="20"/>
          <w:szCs w:val="20"/>
        </w:rPr>
      </w:pPr>
      <w:r w:rsidRPr="004C2502">
        <w:rPr>
          <w:rFonts w:ascii="Arial" w:hAnsi="Arial" w:cs="Arial"/>
          <w:sz w:val="20"/>
          <w:szCs w:val="20"/>
        </w:rPr>
        <w:t>This Privacy Policy is governed by Colombian law, including Law 1581 of 2012, Regulatory Decree 1377 of 2013, and any other applicable regulations on the protection of personal data.</w:t>
      </w:r>
    </w:p>
    <w:p w14:paraId="51C98827" w14:textId="77777777" w:rsidR="006E18C3" w:rsidRPr="004C2502" w:rsidRDefault="006E18C3">
      <w:pPr>
        <w:pBdr>
          <w:bottom w:val="single" w:sz="6" w:space="1" w:color="auto"/>
        </w:pBdr>
        <w:rPr>
          <w:rFonts w:ascii="Arial" w:hAnsi="Arial" w:cs="Arial"/>
          <w:sz w:val="20"/>
          <w:szCs w:val="20"/>
        </w:rPr>
      </w:pPr>
    </w:p>
    <w:p w14:paraId="3B791477" w14:textId="77777777" w:rsidR="006E18C3" w:rsidRPr="004C2502" w:rsidRDefault="00B00538">
      <w:pPr>
        <w:pStyle w:val="Ttulo2"/>
        <w:rPr>
          <w:rFonts w:ascii="Arial" w:hAnsi="Arial" w:cs="Arial"/>
          <w:sz w:val="20"/>
          <w:szCs w:val="20"/>
          <w:lang w:val="es-CO"/>
        </w:rPr>
      </w:pPr>
      <w:r w:rsidRPr="004C2502">
        <w:rPr>
          <w:rFonts w:ascii="Arial" w:hAnsi="Arial" w:cs="Arial"/>
          <w:sz w:val="20"/>
          <w:szCs w:val="20"/>
          <w:lang w:val="es-CO"/>
        </w:rPr>
        <w:t>Aviso de Protección de Datos</w:t>
      </w:r>
    </w:p>
    <w:p w14:paraId="0650D84F" w14:textId="059C8E92" w:rsidR="00DF1101" w:rsidRPr="004C2502" w:rsidRDefault="00DF1101">
      <w:pPr>
        <w:rPr>
          <w:rFonts w:ascii="Arial" w:hAnsi="Arial" w:cs="Arial"/>
          <w:sz w:val="20"/>
          <w:szCs w:val="20"/>
          <w:lang w:val="es-CO"/>
        </w:rPr>
      </w:pPr>
      <w:r w:rsidRPr="004C2502">
        <w:rPr>
          <w:rFonts w:ascii="Arial" w:hAnsi="Arial" w:cs="Arial"/>
          <w:sz w:val="20"/>
          <w:szCs w:val="20"/>
          <w:lang w:val="es-CO"/>
        </w:rPr>
        <w:t>Al enviar este formulario, usted autoriza a Paladino LLC (la "Empresa") a recolectar y tratar sus datos personales conforme a la Ley 1581 de 2012 para los siguientes fines: (i) responder a su consulta; (</w:t>
      </w:r>
      <w:proofErr w:type="spellStart"/>
      <w:r w:rsidRPr="004C2502">
        <w:rPr>
          <w:rFonts w:ascii="Arial" w:hAnsi="Arial" w:cs="Arial"/>
          <w:sz w:val="20"/>
          <w:szCs w:val="20"/>
          <w:lang w:val="es-CO"/>
        </w:rPr>
        <w:t>ii</w:t>
      </w:r>
      <w:proofErr w:type="spellEnd"/>
      <w:r w:rsidRPr="004C2502">
        <w:rPr>
          <w:rFonts w:ascii="Arial" w:hAnsi="Arial" w:cs="Arial"/>
          <w:sz w:val="20"/>
          <w:szCs w:val="20"/>
          <w:lang w:val="es-CO"/>
        </w:rPr>
        <w:t>) enviar información sobre nuestros productos y servicios; y (</w:t>
      </w:r>
      <w:proofErr w:type="spellStart"/>
      <w:r w:rsidRPr="004C2502">
        <w:rPr>
          <w:rFonts w:ascii="Arial" w:hAnsi="Arial" w:cs="Arial"/>
          <w:sz w:val="20"/>
          <w:szCs w:val="20"/>
          <w:lang w:val="es-CO"/>
        </w:rPr>
        <w:t>iii</w:t>
      </w:r>
      <w:proofErr w:type="spellEnd"/>
      <w:r w:rsidRPr="004C2502">
        <w:rPr>
          <w:rFonts w:ascii="Arial" w:hAnsi="Arial" w:cs="Arial"/>
          <w:sz w:val="20"/>
          <w:szCs w:val="20"/>
          <w:lang w:val="es-CO"/>
        </w:rPr>
        <w:t>) cumplir con obligaciones legales.</w:t>
      </w:r>
    </w:p>
    <w:p w14:paraId="12C25E2A" w14:textId="282C8549" w:rsidR="00DF1101" w:rsidRPr="004C2502" w:rsidRDefault="00DF1101">
      <w:pPr>
        <w:rPr>
          <w:rFonts w:ascii="Arial" w:hAnsi="Arial" w:cs="Arial"/>
          <w:sz w:val="20"/>
          <w:szCs w:val="20"/>
          <w:lang w:val="es-CO"/>
        </w:rPr>
      </w:pPr>
      <w:r w:rsidRPr="004C2502">
        <w:rPr>
          <w:rFonts w:ascii="Arial" w:hAnsi="Arial" w:cs="Arial"/>
          <w:sz w:val="20"/>
          <w:szCs w:val="20"/>
          <w:lang w:val="es-CO"/>
        </w:rPr>
        <w:t xml:space="preserve">Sus datos serán tratados conforme a nuestra Política de Privacidad, disponible en [enlace]. Puede ejercer sus derechos bajo la Ley 1581 de 2012 contactándonos en </w:t>
      </w:r>
      <w:r w:rsidRPr="00DF1101">
        <w:rPr>
          <w:rFonts w:ascii="Arial" w:hAnsi="Arial" w:cs="Arial"/>
          <w:sz w:val="20"/>
          <w:szCs w:val="20"/>
          <w:highlight w:val="yellow"/>
          <w:lang w:val="es-CO"/>
        </w:rPr>
        <w:t>[</w:t>
      </w:r>
      <w:r w:rsidRPr="004C2502">
        <w:rPr>
          <w:rFonts w:ascii="Arial" w:hAnsi="Arial" w:cs="Arial"/>
          <w:sz w:val="20"/>
          <w:szCs w:val="20"/>
          <w:lang w:val="es-CO"/>
        </w:rPr>
        <w:t>correo electrónico</w:t>
      </w:r>
      <w:r w:rsidRPr="00DF1101">
        <w:rPr>
          <w:rFonts w:ascii="Arial" w:hAnsi="Arial" w:cs="Arial"/>
          <w:sz w:val="20"/>
          <w:szCs w:val="20"/>
          <w:highlight w:val="yellow"/>
          <w:lang w:val="es-CO"/>
        </w:rPr>
        <w:t>]</w:t>
      </w:r>
      <w:r w:rsidRPr="004C2502">
        <w:rPr>
          <w:rFonts w:ascii="Arial" w:hAnsi="Arial" w:cs="Arial"/>
          <w:sz w:val="20"/>
          <w:szCs w:val="20"/>
          <w:lang w:val="es-CO"/>
        </w:rPr>
        <w:t>.</w:t>
      </w:r>
    </w:p>
    <w:p w14:paraId="02ECD8FC" w14:textId="7D2CD757" w:rsidR="00DF1101" w:rsidRPr="004C2502" w:rsidRDefault="00DF1101">
      <w:pPr>
        <w:rPr>
          <w:rFonts w:ascii="Arial" w:hAnsi="Arial" w:cs="Arial"/>
          <w:sz w:val="20"/>
          <w:szCs w:val="20"/>
          <w:lang w:val="es-CO"/>
        </w:rPr>
      </w:pPr>
      <w:r w:rsidRPr="004C2502">
        <w:rPr>
          <w:rFonts w:ascii="Arial" w:hAnsi="Arial" w:cs="Arial"/>
          <w:sz w:val="20"/>
          <w:szCs w:val="20"/>
          <w:lang w:val="es-CO"/>
        </w:rPr>
        <w:t>Al hacer clic en "Enviar", usted consiente la recolección y el tratamiento de sus datos personales según lo descrito anteriormente.</w:t>
      </w:r>
    </w:p>
    <w:p w14:paraId="5997DF69" w14:textId="77777777" w:rsidR="006E18C3" w:rsidRPr="004C2502" w:rsidRDefault="006E18C3">
      <w:pPr>
        <w:pBdr>
          <w:bottom w:val="single" w:sz="6" w:space="1" w:color="auto"/>
        </w:pBdr>
        <w:rPr>
          <w:rFonts w:ascii="Arial" w:hAnsi="Arial" w:cs="Arial"/>
          <w:sz w:val="20"/>
          <w:szCs w:val="20"/>
          <w:lang w:val="es-CO"/>
        </w:rPr>
      </w:pPr>
    </w:p>
    <w:p w14:paraId="3262AEB7" w14:textId="77777777" w:rsidR="006E18C3" w:rsidRPr="004C2502" w:rsidRDefault="00B00538">
      <w:pPr>
        <w:pStyle w:val="Ttulo2"/>
        <w:rPr>
          <w:rFonts w:ascii="Arial" w:hAnsi="Arial" w:cs="Arial"/>
          <w:sz w:val="20"/>
          <w:szCs w:val="20"/>
          <w:lang w:val="es-CO"/>
        </w:rPr>
      </w:pPr>
      <w:r w:rsidRPr="004C2502">
        <w:rPr>
          <w:rFonts w:ascii="Arial" w:hAnsi="Arial" w:cs="Arial"/>
          <w:sz w:val="20"/>
          <w:szCs w:val="20"/>
          <w:lang w:val="es-CO"/>
        </w:rPr>
        <w:t>Política de Privacidad</w:t>
      </w:r>
    </w:p>
    <w:p w14:paraId="0ED567B8" w14:textId="03552B97" w:rsidR="006E18C3" w:rsidRPr="004C2502" w:rsidRDefault="00B00538">
      <w:pPr>
        <w:rPr>
          <w:rFonts w:ascii="Arial" w:hAnsi="Arial" w:cs="Arial"/>
          <w:sz w:val="20"/>
          <w:szCs w:val="20"/>
          <w:lang w:val="es-CO"/>
        </w:rPr>
      </w:pPr>
      <w:r w:rsidRPr="004C2502">
        <w:rPr>
          <w:rFonts w:ascii="Arial" w:hAnsi="Arial" w:cs="Arial"/>
          <w:b/>
          <w:sz w:val="20"/>
          <w:szCs w:val="20"/>
          <w:lang w:val="es-CO"/>
        </w:rPr>
        <w:t>Última actualización:</w:t>
      </w:r>
      <w:r w:rsidRPr="004C2502">
        <w:rPr>
          <w:rFonts w:ascii="Arial" w:hAnsi="Arial" w:cs="Arial"/>
          <w:sz w:val="20"/>
          <w:szCs w:val="20"/>
          <w:lang w:val="es-CO"/>
        </w:rPr>
        <w:t xml:space="preserve"> </w:t>
      </w:r>
      <w:proofErr w:type="gramStart"/>
      <w:r w:rsidR="004C2502" w:rsidRPr="004C2502">
        <w:rPr>
          <w:rFonts w:ascii="Arial" w:hAnsi="Arial" w:cs="Arial"/>
          <w:sz w:val="20"/>
          <w:szCs w:val="20"/>
          <w:lang w:val="es-CO"/>
        </w:rPr>
        <w:t>Mayo</w:t>
      </w:r>
      <w:proofErr w:type="gramEnd"/>
      <w:r w:rsidR="004C2502" w:rsidRPr="004C2502">
        <w:rPr>
          <w:rFonts w:ascii="Arial" w:hAnsi="Arial" w:cs="Arial"/>
          <w:sz w:val="20"/>
          <w:szCs w:val="20"/>
          <w:lang w:val="es-CO"/>
        </w:rPr>
        <w:t xml:space="preserve"> de 2026. </w:t>
      </w:r>
    </w:p>
    <w:p w14:paraId="2BF8AB07" w14:textId="77777777" w:rsidR="006E18C3" w:rsidRPr="004C2502" w:rsidRDefault="00B00538">
      <w:pPr>
        <w:pStyle w:val="Ttulo3"/>
        <w:rPr>
          <w:rFonts w:ascii="Arial" w:hAnsi="Arial" w:cs="Arial"/>
          <w:sz w:val="20"/>
          <w:szCs w:val="20"/>
          <w:lang w:val="es-CO"/>
        </w:rPr>
      </w:pPr>
      <w:r w:rsidRPr="004C2502">
        <w:rPr>
          <w:rFonts w:ascii="Arial" w:hAnsi="Arial" w:cs="Arial"/>
          <w:sz w:val="20"/>
          <w:szCs w:val="20"/>
          <w:lang w:val="es-CO"/>
        </w:rPr>
        <w:t>1. Responsable del Tratamiento</w:t>
      </w:r>
    </w:p>
    <w:p w14:paraId="7DC5F352" w14:textId="72D5665A" w:rsidR="006E18C3" w:rsidRPr="004C2502" w:rsidRDefault="00B00538">
      <w:pPr>
        <w:rPr>
          <w:rFonts w:ascii="Arial" w:hAnsi="Arial" w:cs="Arial"/>
          <w:sz w:val="20"/>
          <w:szCs w:val="20"/>
          <w:lang w:val="es-CO"/>
        </w:rPr>
      </w:pPr>
      <w:r w:rsidRPr="004C2502">
        <w:rPr>
          <w:rFonts w:ascii="Arial" w:hAnsi="Arial" w:cs="Arial"/>
          <w:sz w:val="20"/>
          <w:szCs w:val="20"/>
          <w:lang w:val="es-CO"/>
        </w:rPr>
        <w:t xml:space="preserve">Paladino LLC, identificada con NIT </w:t>
      </w:r>
      <w:r w:rsidRPr="004C2502">
        <w:rPr>
          <w:rFonts w:ascii="Arial" w:hAnsi="Arial" w:cs="Arial"/>
          <w:sz w:val="20"/>
          <w:szCs w:val="20"/>
          <w:highlight w:val="yellow"/>
          <w:lang w:val="es-CO"/>
        </w:rPr>
        <w:t>[</w:t>
      </w:r>
      <w:r w:rsidRPr="004C2502">
        <w:rPr>
          <w:rFonts w:ascii="Arial" w:hAnsi="Arial" w:cs="Arial"/>
          <w:sz w:val="20"/>
          <w:szCs w:val="20"/>
          <w:lang w:val="es-CO"/>
        </w:rPr>
        <w:t>NIT</w:t>
      </w:r>
      <w:r w:rsidRPr="004C2502">
        <w:rPr>
          <w:rFonts w:ascii="Arial" w:hAnsi="Arial" w:cs="Arial"/>
          <w:sz w:val="20"/>
          <w:szCs w:val="20"/>
          <w:highlight w:val="yellow"/>
          <w:lang w:val="es-CO"/>
        </w:rPr>
        <w:t>]</w:t>
      </w:r>
      <w:r w:rsidRPr="004C2502">
        <w:rPr>
          <w:rFonts w:ascii="Arial" w:hAnsi="Arial" w:cs="Arial"/>
          <w:sz w:val="20"/>
          <w:szCs w:val="20"/>
          <w:lang w:val="es-CO"/>
        </w:rPr>
        <w:t xml:space="preserve">, domiciliada en </w:t>
      </w:r>
      <w:r w:rsidRPr="004C2502">
        <w:rPr>
          <w:rFonts w:ascii="Arial" w:hAnsi="Arial" w:cs="Arial"/>
          <w:sz w:val="20"/>
          <w:szCs w:val="20"/>
          <w:highlight w:val="yellow"/>
          <w:lang w:val="es-CO"/>
        </w:rPr>
        <w:t>[</w:t>
      </w:r>
      <w:r w:rsidRPr="004C2502">
        <w:rPr>
          <w:rFonts w:ascii="Arial" w:hAnsi="Arial" w:cs="Arial"/>
          <w:sz w:val="20"/>
          <w:szCs w:val="20"/>
          <w:lang w:val="es-CO"/>
        </w:rPr>
        <w:t>dirección</w:t>
      </w:r>
      <w:r w:rsidRPr="004C2502">
        <w:rPr>
          <w:rFonts w:ascii="Arial" w:hAnsi="Arial" w:cs="Arial"/>
          <w:sz w:val="20"/>
          <w:szCs w:val="20"/>
          <w:highlight w:val="yellow"/>
          <w:lang w:val="es-CO"/>
        </w:rPr>
        <w:t>]</w:t>
      </w:r>
      <w:r w:rsidRPr="004C2502">
        <w:rPr>
          <w:rFonts w:ascii="Arial" w:hAnsi="Arial" w:cs="Arial"/>
          <w:sz w:val="20"/>
          <w:szCs w:val="20"/>
          <w:lang w:val="es-CO"/>
        </w:rPr>
        <w:t xml:space="preserve"> (la "Empresa"), es la entidad responsable de la recolección, almacenamiento, uso y tratamiento de sus datos personales de conformidad con la Ley 1581 de 2012 y el Decreto Reglamentario 1377 de 2013.</w:t>
      </w:r>
    </w:p>
    <w:p w14:paraId="2E149171" w14:textId="77777777" w:rsidR="006E18C3" w:rsidRPr="004C2502" w:rsidRDefault="00B00538">
      <w:pPr>
        <w:pStyle w:val="Ttulo3"/>
        <w:rPr>
          <w:rFonts w:ascii="Arial" w:hAnsi="Arial" w:cs="Arial"/>
          <w:sz w:val="20"/>
          <w:szCs w:val="20"/>
          <w:lang w:val="es-CO"/>
        </w:rPr>
      </w:pPr>
      <w:r w:rsidRPr="004C2502">
        <w:rPr>
          <w:rFonts w:ascii="Arial" w:hAnsi="Arial" w:cs="Arial"/>
          <w:sz w:val="20"/>
          <w:szCs w:val="20"/>
          <w:lang w:val="es-CO"/>
        </w:rPr>
        <w:t>2. Datos Personales Recolectados</w:t>
      </w:r>
    </w:p>
    <w:p w14:paraId="661C713E" w14:textId="77777777" w:rsidR="006E18C3" w:rsidRPr="004C2502" w:rsidRDefault="00B00538">
      <w:pPr>
        <w:rPr>
          <w:rFonts w:ascii="Arial" w:hAnsi="Arial" w:cs="Arial"/>
          <w:sz w:val="20"/>
          <w:szCs w:val="20"/>
          <w:lang w:val="es-CO"/>
        </w:rPr>
      </w:pPr>
      <w:r w:rsidRPr="004C2502">
        <w:rPr>
          <w:rFonts w:ascii="Arial" w:hAnsi="Arial" w:cs="Arial"/>
          <w:sz w:val="20"/>
          <w:szCs w:val="20"/>
          <w:lang w:val="es-CO"/>
        </w:rPr>
        <w:t>La Empresa podrá recolectar las siguientes categorías de datos personales en relación con la potencial compra de relojes: (i) datos de identificación, como su nombre completo, número de identificación y fecha de nacimiento; (</w:t>
      </w:r>
      <w:proofErr w:type="spellStart"/>
      <w:r w:rsidRPr="004C2502">
        <w:rPr>
          <w:rFonts w:ascii="Arial" w:hAnsi="Arial" w:cs="Arial"/>
          <w:sz w:val="20"/>
          <w:szCs w:val="20"/>
          <w:lang w:val="es-CO"/>
        </w:rPr>
        <w:t>ii</w:t>
      </w:r>
      <w:proofErr w:type="spellEnd"/>
      <w:r w:rsidRPr="004C2502">
        <w:rPr>
          <w:rFonts w:ascii="Arial" w:hAnsi="Arial" w:cs="Arial"/>
          <w:sz w:val="20"/>
          <w:szCs w:val="20"/>
          <w:lang w:val="es-CO"/>
        </w:rPr>
        <w:t>) información de contacto, como su correo electrónico, número de teléfono y dirección física; y (</w:t>
      </w:r>
      <w:proofErr w:type="spellStart"/>
      <w:r w:rsidRPr="004C2502">
        <w:rPr>
          <w:rFonts w:ascii="Arial" w:hAnsi="Arial" w:cs="Arial"/>
          <w:sz w:val="20"/>
          <w:szCs w:val="20"/>
          <w:lang w:val="es-CO"/>
        </w:rPr>
        <w:t>iii</w:t>
      </w:r>
      <w:proofErr w:type="spellEnd"/>
      <w:r w:rsidRPr="004C2502">
        <w:rPr>
          <w:rFonts w:ascii="Arial" w:hAnsi="Arial" w:cs="Arial"/>
          <w:sz w:val="20"/>
          <w:szCs w:val="20"/>
          <w:lang w:val="es-CO"/>
        </w:rPr>
        <w:t>) datos relacionados con transacciones, como información de facturación, dirección de envío e historial de compras.</w:t>
      </w:r>
    </w:p>
    <w:p w14:paraId="6C314584" w14:textId="77777777" w:rsidR="006E18C3" w:rsidRPr="004C2502" w:rsidRDefault="00B00538">
      <w:pPr>
        <w:pStyle w:val="Ttulo3"/>
        <w:rPr>
          <w:rFonts w:ascii="Arial" w:hAnsi="Arial" w:cs="Arial"/>
          <w:sz w:val="20"/>
          <w:szCs w:val="20"/>
          <w:lang w:val="es-CO"/>
        </w:rPr>
      </w:pPr>
      <w:r w:rsidRPr="004C2502">
        <w:rPr>
          <w:rFonts w:ascii="Arial" w:hAnsi="Arial" w:cs="Arial"/>
          <w:sz w:val="20"/>
          <w:szCs w:val="20"/>
          <w:lang w:val="es-CO"/>
        </w:rPr>
        <w:t>3. Finalidades del Tratamiento</w:t>
      </w:r>
    </w:p>
    <w:p w14:paraId="3944CBAB" w14:textId="77777777" w:rsidR="006E18C3" w:rsidRPr="004C2502" w:rsidRDefault="00B00538">
      <w:pPr>
        <w:rPr>
          <w:rFonts w:ascii="Arial" w:hAnsi="Arial" w:cs="Arial"/>
          <w:sz w:val="20"/>
          <w:szCs w:val="20"/>
          <w:lang w:val="es-CO"/>
        </w:rPr>
      </w:pPr>
      <w:r w:rsidRPr="004C2502">
        <w:rPr>
          <w:rFonts w:ascii="Arial" w:hAnsi="Arial" w:cs="Arial"/>
          <w:sz w:val="20"/>
          <w:szCs w:val="20"/>
          <w:lang w:val="es-CO"/>
        </w:rPr>
        <w:t>Sus datos personales serán tratados exclusivamente para las siguientes finalidades: (i) procesar y gestionar pedidos para la compra de relojes; (</w:t>
      </w:r>
      <w:proofErr w:type="spellStart"/>
      <w:r w:rsidRPr="004C2502">
        <w:rPr>
          <w:rFonts w:ascii="Arial" w:hAnsi="Arial" w:cs="Arial"/>
          <w:sz w:val="20"/>
          <w:szCs w:val="20"/>
          <w:lang w:val="es-CO"/>
        </w:rPr>
        <w:t>ii</w:t>
      </w:r>
      <w:proofErr w:type="spellEnd"/>
      <w:r w:rsidRPr="004C2502">
        <w:rPr>
          <w:rFonts w:ascii="Arial" w:hAnsi="Arial" w:cs="Arial"/>
          <w:sz w:val="20"/>
          <w:szCs w:val="20"/>
          <w:lang w:val="es-CO"/>
        </w:rPr>
        <w:t>) enviar y entregar productos a la dirección designada; (</w:t>
      </w:r>
      <w:proofErr w:type="spellStart"/>
      <w:r w:rsidRPr="004C2502">
        <w:rPr>
          <w:rFonts w:ascii="Arial" w:hAnsi="Arial" w:cs="Arial"/>
          <w:sz w:val="20"/>
          <w:szCs w:val="20"/>
          <w:lang w:val="es-CO"/>
        </w:rPr>
        <w:t>iii</w:t>
      </w:r>
      <w:proofErr w:type="spellEnd"/>
      <w:r w:rsidRPr="004C2502">
        <w:rPr>
          <w:rFonts w:ascii="Arial" w:hAnsi="Arial" w:cs="Arial"/>
          <w:sz w:val="20"/>
          <w:szCs w:val="20"/>
          <w:lang w:val="es-CO"/>
        </w:rPr>
        <w:t>) emitir facturas y gestionar pagos; (</w:t>
      </w:r>
      <w:proofErr w:type="spellStart"/>
      <w:r w:rsidRPr="004C2502">
        <w:rPr>
          <w:rFonts w:ascii="Arial" w:hAnsi="Arial" w:cs="Arial"/>
          <w:sz w:val="20"/>
          <w:szCs w:val="20"/>
          <w:lang w:val="es-CO"/>
        </w:rPr>
        <w:t>iv</w:t>
      </w:r>
      <w:proofErr w:type="spellEnd"/>
      <w:r w:rsidRPr="004C2502">
        <w:rPr>
          <w:rFonts w:ascii="Arial" w:hAnsi="Arial" w:cs="Arial"/>
          <w:sz w:val="20"/>
          <w:szCs w:val="20"/>
          <w:lang w:val="es-CO"/>
        </w:rPr>
        <w:t>) brindar soporte posventa, incluyendo reclamos de garantía y consultas sobre productos; (v) enviar comunicaciones relacionadas con su compra, incluyendo confirmaciones de pedido, actualizaciones de envío e información relevante sobre productos; y (vi) cumplir con las obligaciones legales y regulatorias aplicables a la Empresa.</w:t>
      </w:r>
    </w:p>
    <w:p w14:paraId="1F463C8F" w14:textId="77777777" w:rsidR="006E18C3" w:rsidRPr="004C2502" w:rsidRDefault="00B00538">
      <w:pPr>
        <w:pStyle w:val="Ttulo3"/>
        <w:rPr>
          <w:rFonts w:ascii="Arial" w:hAnsi="Arial" w:cs="Arial"/>
          <w:sz w:val="20"/>
          <w:szCs w:val="20"/>
          <w:lang w:val="es-CO"/>
        </w:rPr>
      </w:pPr>
      <w:r w:rsidRPr="004C2502">
        <w:rPr>
          <w:rFonts w:ascii="Arial" w:hAnsi="Arial" w:cs="Arial"/>
          <w:sz w:val="20"/>
          <w:szCs w:val="20"/>
          <w:lang w:val="es-CO"/>
        </w:rPr>
        <w:t>4. Vigencia del Tratamiento</w:t>
      </w:r>
    </w:p>
    <w:p w14:paraId="648E00D4" w14:textId="77777777" w:rsidR="006E18C3" w:rsidRPr="004C2502" w:rsidRDefault="00B00538">
      <w:pPr>
        <w:rPr>
          <w:rFonts w:ascii="Arial" w:hAnsi="Arial" w:cs="Arial"/>
          <w:sz w:val="20"/>
          <w:szCs w:val="20"/>
          <w:lang w:val="es-CO"/>
        </w:rPr>
      </w:pPr>
      <w:r w:rsidRPr="004C2502">
        <w:rPr>
          <w:rFonts w:ascii="Arial" w:hAnsi="Arial" w:cs="Arial"/>
          <w:sz w:val="20"/>
          <w:szCs w:val="20"/>
          <w:lang w:val="es-CO"/>
        </w:rPr>
        <w:t>Sus datos personales serán conservados durante el tiempo necesario para cumplir con las finalidades descritas en esta Política de Privacidad y, en todo caso, por el período mínimo exigido por la legislación colombiana aplicable, incluyendo obligaciones tributarias y de conservación de registros comerciales. Una vez vencido el período de retención y sin que exista base legal para su conservación, sus datos serán eliminados de manera segura o anonimizados.</w:t>
      </w:r>
    </w:p>
    <w:p w14:paraId="36C2BEC6" w14:textId="77777777" w:rsidR="006E18C3" w:rsidRPr="004C2502" w:rsidRDefault="00B00538">
      <w:pPr>
        <w:pStyle w:val="Ttulo3"/>
        <w:rPr>
          <w:rFonts w:ascii="Arial" w:hAnsi="Arial" w:cs="Arial"/>
          <w:sz w:val="20"/>
          <w:szCs w:val="20"/>
          <w:lang w:val="es-CO"/>
        </w:rPr>
      </w:pPr>
      <w:r w:rsidRPr="004C2502">
        <w:rPr>
          <w:rFonts w:ascii="Arial" w:hAnsi="Arial" w:cs="Arial"/>
          <w:sz w:val="20"/>
          <w:szCs w:val="20"/>
          <w:lang w:val="es-CO"/>
        </w:rPr>
        <w:t>5. Transferencia y Transmisión de Datos</w:t>
      </w:r>
    </w:p>
    <w:p w14:paraId="681D9223" w14:textId="77777777" w:rsidR="006E18C3" w:rsidRPr="004C2502" w:rsidRDefault="00B00538">
      <w:pPr>
        <w:rPr>
          <w:rFonts w:ascii="Arial" w:hAnsi="Arial" w:cs="Arial"/>
          <w:sz w:val="20"/>
          <w:szCs w:val="20"/>
          <w:lang w:val="es-CO"/>
        </w:rPr>
      </w:pPr>
      <w:r w:rsidRPr="004C2502">
        <w:rPr>
          <w:rFonts w:ascii="Arial" w:hAnsi="Arial" w:cs="Arial"/>
          <w:sz w:val="20"/>
          <w:szCs w:val="20"/>
          <w:lang w:val="es-CO"/>
        </w:rPr>
        <w:t>La Empresa podrá compartir sus datos personales con terceros únicamente en la medida necesaria para cumplir con las finalidades aquí establecidas, incluyendo: (i) proveedores de logística y envío para la entrega de productos; (</w:t>
      </w:r>
      <w:proofErr w:type="spellStart"/>
      <w:r w:rsidRPr="004C2502">
        <w:rPr>
          <w:rFonts w:ascii="Arial" w:hAnsi="Arial" w:cs="Arial"/>
          <w:sz w:val="20"/>
          <w:szCs w:val="20"/>
          <w:lang w:val="es-CO"/>
        </w:rPr>
        <w:t>ii</w:t>
      </w:r>
      <w:proofErr w:type="spellEnd"/>
      <w:r w:rsidRPr="004C2502">
        <w:rPr>
          <w:rFonts w:ascii="Arial" w:hAnsi="Arial" w:cs="Arial"/>
          <w:sz w:val="20"/>
          <w:szCs w:val="20"/>
          <w:lang w:val="es-CO"/>
        </w:rPr>
        <w:t>) procesadores de pago para la gestión de transacciones; y (</w:t>
      </w:r>
      <w:proofErr w:type="spellStart"/>
      <w:r w:rsidRPr="004C2502">
        <w:rPr>
          <w:rFonts w:ascii="Arial" w:hAnsi="Arial" w:cs="Arial"/>
          <w:sz w:val="20"/>
          <w:szCs w:val="20"/>
          <w:lang w:val="es-CO"/>
        </w:rPr>
        <w:t>iii</w:t>
      </w:r>
      <w:proofErr w:type="spellEnd"/>
      <w:r w:rsidRPr="004C2502">
        <w:rPr>
          <w:rFonts w:ascii="Arial" w:hAnsi="Arial" w:cs="Arial"/>
          <w:sz w:val="20"/>
          <w:szCs w:val="20"/>
          <w:lang w:val="es-CO"/>
        </w:rPr>
        <w:t>) autoridades gubernamentales cuando la ley así lo exija. Todos los terceros destinatarios están contractualmente obligados a tratar sus datos personales de conformidad con la normativa aplicable de protección de datos.</w:t>
      </w:r>
    </w:p>
    <w:p w14:paraId="517C2B3F" w14:textId="77777777" w:rsidR="006E18C3" w:rsidRPr="004C2502" w:rsidRDefault="00B00538">
      <w:pPr>
        <w:pStyle w:val="Ttulo3"/>
        <w:rPr>
          <w:rFonts w:ascii="Arial" w:hAnsi="Arial" w:cs="Arial"/>
          <w:sz w:val="20"/>
          <w:szCs w:val="20"/>
          <w:lang w:val="es-CO"/>
        </w:rPr>
      </w:pPr>
      <w:r w:rsidRPr="004C2502">
        <w:rPr>
          <w:rFonts w:ascii="Arial" w:hAnsi="Arial" w:cs="Arial"/>
          <w:sz w:val="20"/>
          <w:szCs w:val="20"/>
          <w:lang w:val="es-CO"/>
        </w:rPr>
        <w:t>6. Medidas de Seguridad</w:t>
      </w:r>
    </w:p>
    <w:p w14:paraId="2393E442" w14:textId="77777777" w:rsidR="006E18C3" w:rsidRPr="004C2502" w:rsidRDefault="00B00538">
      <w:pPr>
        <w:rPr>
          <w:rFonts w:ascii="Arial" w:hAnsi="Arial" w:cs="Arial"/>
          <w:sz w:val="20"/>
          <w:szCs w:val="20"/>
          <w:lang w:val="es-CO"/>
        </w:rPr>
      </w:pPr>
      <w:r w:rsidRPr="004C2502">
        <w:rPr>
          <w:rFonts w:ascii="Arial" w:hAnsi="Arial" w:cs="Arial"/>
          <w:sz w:val="20"/>
          <w:szCs w:val="20"/>
          <w:lang w:val="es-CO"/>
        </w:rPr>
        <w:t>La Empresa implementa medidas de seguridad técnicas, administrativas y físicas apropiadas para proteger sus datos personales contra el acceso no autorizado, la pérdida, alteración o destrucción. Estas medidas son revisadas y actualizadas periódicamente conforme a los estándares de la industria y los requisitos legales aplicables.</w:t>
      </w:r>
    </w:p>
    <w:p w14:paraId="7BA87FAE" w14:textId="77777777" w:rsidR="006E18C3" w:rsidRPr="004C2502" w:rsidRDefault="00B00538">
      <w:pPr>
        <w:pStyle w:val="Ttulo3"/>
        <w:rPr>
          <w:rFonts w:ascii="Arial" w:hAnsi="Arial" w:cs="Arial"/>
          <w:sz w:val="20"/>
          <w:szCs w:val="20"/>
          <w:lang w:val="es-CO"/>
        </w:rPr>
      </w:pPr>
      <w:r w:rsidRPr="004C2502">
        <w:rPr>
          <w:rFonts w:ascii="Arial" w:hAnsi="Arial" w:cs="Arial"/>
          <w:sz w:val="20"/>
          <w:szCs w:val="20"/>
          <w:lang w:val="es-CO"/>
        </w:rPr>
        <w:t>7. Derechos del Titular</w:t>
      </w:r>
    </w:p>
    <w:p w14:paraId="0A372FE6" w14:textId="77777777" w:rsidR="006E18C3" w:rsidRPr="004C2502" w:rsidRDefault="00B00538">
      <w:pPr>
        <w:rPr>
          <w:rFonts w:ascii="Arial" w:hAnsi="Arial" w:cs="Arial"/>
          <w:sz w:val="20"/>
          <w:szCs w:val="20"/>
          <w:lang w:val="es-CO"/>
        </w:rPr>
      </w:pPr>
      <w:r w:rsidRPr="004C2502">
        <w:rPr>
          <w:rFonts w:ascii="Arial" w:hAnsi="Arial" w:cs="Arial"/>
          <w:sz w:val="20"/>
          <w:szCs w:val="20"/>
          <w:lang w:val="es-CO"/>
        </w:rPr>
        <w:t>De conformidad con la Ley 1581 de 2012, usted tiene derecho a: (a) acceder, actualizar y rectificar sus datos personales; (b) solicitar prueba de la autorización otorgada para el tratamiento de sus datos; (c) ser informado sobre el uso que se ha dado a sus datos personales; (d) presentar quejas ante la Superintendencia de Industria y Comercio por infracciones a la normativa aplicable de protección de datos; (e) revocar la autorización y solicitar la supresión de sus datos personales, sujeto a obligaciones l</w:t>
      </w:r>
      <w:r w:rsidRPr="004C2502">
        <w:rPr>
          <w:rFonts w:ascii="Arial" w:hAnsi="Arial" w:cs="Arial"/>
          <w:sz w:val="20"/>
          <w:szCs w:val="20"/>
          <w:lang w:val="es-CO"/>
        </w:rPr>
        <w:t>egales o contractuales de retención; y (f) acceder libremente a sus datos personales que hayan sido objeto de tratamiento.</w:t>
      </w:r>
    </w:p>
    <w:p w14:paraId="02353D6F" w14:textId="77777777" w:rsidR="006E18C3" w:rsidRPr="004C2502" w:rsidRDefault="00B00538">
      <w:pPr>
        <w:pStyle w:val="Ttulo3"/>
        <w:rPr>
          <w:rFonts w:ascii="Arial" w:hAnsi="Arial" w:cs="Arial"/>
          <w:sz w:val="20"/>
          <w:szCs w:val="20"/>
          <w:lang w:val="es-CO"/>
        </w:rPr>
      </w:pPr>
      <w:r w:rsidRPr="004C2502">
        <w:rPr>
          <w:rFonts w:ascii="Arial" w:hAnsi="Arial" w:cs="Arial"/>
          <w:sz w:val="20"/>
          <w:szCs w:val="20"/>
          <w:lang w:val="es-CO"/>
        </w:rPr>
        <w:t>8. Procedimiento para Ejercer sus Derechos</w:t>
      </w:r>
    </w:p>
    <w:p w14:paraId="2D2CE893" w14:textId="176E83AB" w:rsidR="006E18C3" w:rsidRPr="004C2502" w:rsidRDefault="00B00538" w:rsidP="0067174E">
      <w:pPr>
        <w:rPr>
          <w:rFonts w:ascii="Arial" w:hAnsi="Arial" w:cs="Arial"/>
          <w:sz w:val="20"/>
          <w:szCs w:val="20"/>
          <w:lang w:val="es-CO"/>
        </w:rPr>
      </w:pPr>
      <w:r w:rsidRPr="004C2502">
        <w:rPr>
          <w:rFonts w:ascii="Arial" w:hAnsi="Arial" w:cs="Arial"/>
          <w:sz w:val="20"/>
          <w:szCs w:val="20"/>
          <w:lang w:val="es-CO"/>
        </w:rPr>
        <w:t>Para ejercer cualquiera de los derechos descritos anteriormente, o para presentar consultas, quejas o reclamos relacionados con el tratamiento de sus datos personales, por favor contáctenos en:</w:t>
      </w:r>
      <w:r w:rsidR="0067174E" w:rsidRPr="004C2502">
        <w:rPr>
          <w:rFonts w:ascii="Arial" w:hAnsi="Arial" w:cs="Arial"/>
          <w:sz w:val="20"/>
          <w:szCs w:val="20"/>
          <w:lang w:val="es-CO"/>
        </w:rPr>
        <w:t xml:space="preserve"> </w:t>
      </w:r>
      <w:r w:rsidRPr="004C2502">
        <w:rPr>
          <w:rFonts w:ascii="Arial" w:hAnsi="Arial" w:cs="Arial"/>
          <w:sz w:val="20"/>
          <w:szCs w:val="20"/>
          <w:highlight w:val="yellow"/>
          <w:lang w:val="es-CO"/>
        </w:rPr>
        <w:t>[</w:t>
      </w:r>
      <w:r w:rsidRPr="004C2502">
        <w:rPr>
          <w:rFonts w:ascii="Arial" w:hAnsi="Arial" w:cs="Arial"/>
          <w:sz w:val="20"/>
          <w:szCs w:val="20"/>
          <w:lang w:val="es-CO"/>
        </w:rPr>
        <w:t>correo electrónico</w:t>
      </w:r>
      <w:r w:rsidRPr="004C2502">
        <w:rPr>
          <w:rFonts w:ascii="Arial" w:hAnsi="Arial" w:cs="Arial"/>
          <w:sz w:val="20"/>
          <w:szCs w:val="20"/>
          <w:highlight w:val="yellow"/>
          <w:lang w:val="es-CO"/>
        </w:rPr>
        <w:t>]</w:t>
      </w:r>
      <w:r w:rsidR="0067174E" w:rsidRPr="004C2502">
        <w:rPr>
          <w:rFonts w:ascii="Arial" w:hAnsi="Arial" w:cs="Arial"/>
          <w:sz w:val="20"/>
          <w:szCs w:val="20"/>
          <w:lang w:val="es-CO"/>
        </w:rPr>
        <w:t>.</w:t>
      </w:r>
    </w:p>
    <w:p w14:paraId="2EE32798" w14:textId="77777777" w:rsidR="006E18C3" w:rsidRPr="004C2502" w:rsidRDefault="00B00538">
      <w:pPr>
        <w:rPr>
          <w:rFonts w:ascii="Arial" w:hAnsi="Arial" w:cs="Arial"/>
          <w:sz w:val="20"/>
          <w:szCs w:val="20"/>
          <w:lang w:val="es-CO"/>
        </w:rPr>
      </w:pPr>
      <w:r w:rsidRPr="004C2502">
        <w:rPr>
          <w:rFonts w:ascii="Arial" w:hAnsi="Arial" w:cs="Arial"/>
          <w:sz w:val="20"/>
          <w:szCs w:val="20"/>
          <w:lang w:val="es-CO"/>
        </w:rPr>
        <w:t>La Empresa responderá a su solicitud dentro de los diez (10) días hábiles siguientes a la fecha de recepción. Si no fuere posible responder dentro de dicho plazo, la Empresa le informará las razones de la demora y la fecha en que se atenderá su solicitud, la cual no podrá exceder de cinco (5) días hábiles adicionales.</w:t>
      </w:r>
    </w:p>
    <w:p w14:paraId="5B72C40A" w14:textId="77777777" w:rsidR="006E18C3" w:rsidRPr="004C2502" w:rsidRDefault="00B00538">
      <w:pPr>
        <w:pStyle w:val="Ttulo3"/>
        <w:rPr>
          <w:rFonts w:ascii="Arial" w:hAnsi="Arial" w:cs="Arial"/>
          <w:sz w:val="20"/>
          <w:szCs w:val="20"/>
          <w:lang w:val="es-CO"/>
        </w:rPr>
      </w:pPr>
      <w:r w:rsidRPr="004C2502">
        <w:rPr>
          <w:rFonts w:ascii="Arial" w:hAnsi="Arial" w:cs="Arial"/>
          <w:sz w:val="20"/>
          <w:szCs w:val="20"/>
          <w:lang w:val="es-CO"/>
        </w:rPr>
        <w:t>9. Modificaciones a esta Política de Privacidad</w:t>
      </w:r>
    </w:p>
    <w:p w14:paraId="5CD79AF5" w14:textId="77777777" w:rsidR="006E18C3" w:rsidRPr="004C2502" w:rsidRDefault="00B00538">
      <w:pPr>
        <w:rPr>
          <w:rFonts w:ascii="Arial" w:hAnsi="Arial" w:cs="Arial"/>
          <w:sz w:val="20"/>
          <w:szCs w:val="20"/>
          <w:lang w:val="es-CO"/>
        </w:rPr>
      </w:pPr>
      <w:r w:rsidRPr="004C2502">
        <w:rPr>
          <w:rFonts w:ascii="Arial" w:hAnsi="Arial" w:cs="Arial"/>
          <w:sz w:val="20"/>
          <w:szCs w:val="20"/>
          <w:lang w:val="es-CO"/>
        </w:rPr>
        <w:t>La Empresa se reserva el derecho de modificar esta Política de Privacidad en cualquier momento. Cualquier cambio será comunicado a través del sitio web de la Empresa y, cuando la ley así lo exija, mediante notificación directa a los titulares afectados. El uso continuado de los servicios de la Empresa después de dichas modificaciones constituye la aceptación de la Política de Privacidad actualizada.</w:t>
      </w:r>
    </w:p>
    <w:p w14:paraId="56609559" w14:textId="77777777" w:rsidR="006E18C3" w:rsidRPr="004C2502" w:rsidRDefault="00B00538">
      <w:pPr>
        <w:pStyle w:val="Ttulo3"/>
        <w:rPr>
          <w:rFonts w:ascii="Arial" w:hAnsi="Arial" w:cs="Arial"/>
          <w:sz w:val="20"/>
          <w:szCs w:val="20"/>
          <w:lang w:val="es-CO"/>
        </w:rPr>
      </w:pPr>
      <w:r w:rsidRPr="004C2502">
        <w:rPr>
          <w:rFonts w:ascii="Arial" w:hAnsi="Arial" w:cs="Arial"/>
          <w:sz w:val="20"/>
          <w:szCs w:val="20"/>
          <w:lang w:val="es-CO"/>
        </w:rPr>
        <w:t>10. Legislación Aplicable</w:t>
      </w:r>
    </w:p>
    <w:p w14:paraId="524E6A32" w14:textId="0D8993C2" w:rsidR="006E18C3" w:rsidRPr="004C2502" w:rsidRDefault="00B00538">
      <w:pPr>
        <w:rPr>
          <w:rFonts w:ascii="Arial" w:hAnsi="Arial" w:cs="Arial"/>
          <w:sz w:val="20"/>
          <w:szCs w:val="20"/>
          <w:lang w:val="es-CO"/>
        </w:rPr>
      </w:pPr>
      <w:r w:rsidRPr="004C2502">
        <w:rPr>
          <w:rFonts w:ascii="Arial" w:hAnsi="Arial" w:cs="Arial"/>
          <w:sz w:val="20"/>
          <w:szCs w:val="20"/>
          <w:lang w:val="es-CO"/>
        </w:rPr>
        <w:t>Esta Política de Privacidad se rige por la legislación colombiana, incluyendo la Ley 1581 de 2012, el Decreto Reglamentario 1377 de 2013 y cualquier otra normativa aplicable en materia de protección de datos personales.</w:t>
      </w:r>
    </w:p>
    <w:sectPr w:rsidR="006E18C3" w:rsidRPr="004C2502" w:rsidSect="00034616">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94BAF" w14:textId="77777777" w:rsidR="00B00538" w:rsidRDefault="00B00538" w:rsidP="00602346">
      <w:pPr>
        <w:spacing w:after="0"/>
      </w:pPr>
      <w:r>
        <w:separator/>
      </w:r>
    </w:p>
  </w:endnote>
  <w:endnote w:type="continuationSeparator" w:id="0">
    <w:p w14:paraId="3D59D322" w14:textId="77777777" w:rsidR="00B00538" w:rsidRDefault="00B00538" w:rsidP="0060234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278B3" w14:textId="77777777" w:rsidR="00602346" w:rsidRDefault="0060234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FB7A4" w14:textId="77777777" w:rsidR="00602346" w:rsidRDefault="00602346">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6D32B" w14:textId="77777777" w:rsidR="00602346" w:rsidRDefault="0060234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BB6ADA" w14:textId="77777777" w:rsidR="00B00538" w:rsidRDefault="00B00538" w:rsidP="00602346">
      <w:pPr>
        <w:spacing w:after="0"/>
      </w:pPr>
      <w:r>
        <w:separator/>
      </w:r>
    </w:p>
  </w:footnote>
  <w:footnote w:type="continuationSeparator" w:id="0">
    <w:p w14:paraId="5D1E9825" w14:textId="77777777" w:rsidR="00B00538" w:rsidRDefault="00B00538" w:rsidP="0060234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99200" w14:textId="77777777" w:rsidR="00602346" w:rsidRDefault="0060234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1B6BF" w14:textId="77777777" w:rsidR="00602346" w:rsidRDefault="00602346">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2BF0E" w14:textId="77777777" w:rsidR="00602346" w:rsidRDefault="0060234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16cid:durableId="1520195932">
    <w:abstractNumId w:val="8"/>
  </w:num>
  <w:num w:numId="2" w16cid:durableId="134611788">
    <w:abstractNumId w:val="6"/>
  </w:num>
  <w:num w:numId="3" w16cid:durableId="1284262278">
    <w:abstractNumId w:val="5"/>
  </w:num>
  <w:num w:numId="4" w16cid:durableId="310671068">
    <w:abstractNumId w:val="4"/>
  </w:num>
  <w:num w:numId="5" w16cid:durableId="375201939">
    <w:abstractNumId w:val="7"/>
  </w:num>
  <w:num w:numId="6" w16cid:durableId="871726637">
    <w:abstractNumId w:val="3"/>
  </w:num>
  <w:num w:numId="7" w16cid:durableId="855194942">
    <w:abstractNumId w:val="2"/>
  </w:num>
  <w:num w:numId="8" w16cid:durableId="1601141868">
    <w:abstractNumId w:val="1"/>
  </w:num>
  <w:num w:numId="9" w16cid:durableId="18061187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07B09"/>
    <w:rsid w:val="004C2502"/>
    <w:rsid w:val="00602346"/>
    <w:rsid w:val="0067174E"/>
    <w:rsid w:val="006E18C3"/>
    <w:rsid w:val="007B5FB1"/>
    <w:rsid w:val="008D3577"/>
    <w:rsid w:val="00AA1D8D"/>
    <w:rsid w:val="00B00538"/>
    <w:rsid w:val="00B47730"/>
    <w:rsid w:val="00CB0664"/>
    <w:rsid w:val="00DF110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4644DD"/>
  <w14:defaultImageDpi w14:val="300"/>
  <w15:docId w15:val="{600C9739-1D1A-4C0E-8127-1661FBDAE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line="240" w:lineRule="auto"/>
    </w:pPr>
    <w:rPr>
      <w:rFonts w:ascii="Times New Roman" w:hAnsi="Times New Roman"/>
      <w:color w:val="000000"/>
      <w:sz w:val="24"/>
    </w:rPr>
  </w:style>
  <w:style w:type="paragraph" w:styleId="Ttulo1">
    <w:name w:val="heading 1"/>
    <w:basedOn w:val="Normal"/>
    <w:next w:val="Normal"/>
    <w:link w:val="Ttulo1Car"/>
    <w:uiPriority w:val="9"/>
    <w:qFormat/>
    <w:rsid w:val="00FC693F"/>
    <w:pPr>
      <w:keepNext/>
      <w:keepLines/>
      <w:spacing w:before="480" w:after="0" w:line="360" w:lineRule="auto"/>
      <w:outlineLvl w:val="0"/>
    </w:pPr>
    <w:rPr>
      <w:b/>
      <w:bCs/>
      <w:sz w:val="32"/>
      <w:szCs w:val="28"/>
    </w:rPr>
  </w:style>
  <w:style w:type="paragraph" w:styleId="Ttulo2">
    <w:name w:val="heading 2"/>
    <w:basedOn w:val="Normal"/>
    <w:next w:val="Normal"/>
    <w:link w:val="Ttulo2Car"/>
    <w:uiPriority w:val="9"/>
    <w:unhideWhenUsed/>
    <w:qFormat/>
    <w:rsid w:val="00FC693F"/>
    <w:pPr>
      <w:keepNext/>
      <w:keepLines/>
      <w:spacing w:before="200" w:after="0" w:line="360" w:lineRule="auto"/>
      <w:outlineLvl w:val="1"/>
    </w:pPr>
    <w:rPr>
      <w:b/>
      <w:bCs/>
      <w:sz w:val="28"/>
      <w:szCs w:val="26"/>
    </w:rPr>
  </w:style>
  <w:style w:type="paragraph" w:styleId="Ttulo3">
    <w:name w:val="heading 3"/>
    <w:basedOn w:val="Normal"/>
    <w:next w:val="Normal"/>
    <w:link w:val="Ttulo3Car"/>
    <w:uiPriority w:val="9"/>
    <w:unhideWhenUsed/>
    <w:qFormat/>
    <w:rsid w:val="00FC693F"/>
    <w:pPr>
      <w:keepNext/>
      <w:keepLines/>
      <w:spacing w:before="200" w:after="0" w:line="360" w:lineRule="auto"/>
      <w:outlineLvl w:val="2"/>
    </w:pPr>
    <w:rPr>
      <w:b/>
      <w:bCs/>
      <w:sz w:val="26"/>
    </w:rPr>
  </w:style>
  <w:style w:type="paragraph" w:styleId="Ttulo4">
    <w:name w:val="heading 4"/>
    <w:basedOn w:val="Normal"/>
    <w:next w:val="Normal"/>
    <w:link w:val="Ttulo4Car"/>
    <w:uiPriority w:val="9"/>
    <w:semiHidden/>
    <w:unhideWhenUsed/>
    <w:qFormat/>
    <w:rsid w:val="00FC693F"/>
    <w:pPr>
      <w:keepNext/>
      <w:keepLines/>
      <w:spacing w:before="200" w:after="0" w:line="360" w:lineRule="auto"/>
      <w:outlineLvl w:val="3"/>
    </w:pPr>
    <w:rPr>
      <w:b/>
      <w:bCs/>
      <w:i/>
      <w:iCs/>
    </w:rPr>
  </w:style>
  <w:style w:type="paragraph" w:styleId="Ttulo5">
    <w:name w:val="heading 5"/>
    <w:basedOn w:val="Normal"/>
    <w:next w:val="Normal"/>
    <w:link w:val="Ttulo5Car"/>
    <w:uiPriority w:val="9"/>
    <w:semiHidden/>
    <w:unhideWhenUsed/>
    <w:qFormat/>
    <w:rsid w:val="00FC693F"/>
    <w:pPr>
      <w:keepNext/>
      <w:keepLines/>
      <w:spacing w:before="200" w:after="0" w:line="360" w:lineRule="auto"/>
      <w:outlineLvl w:val="4"/>
    </w:pPr>
  </w:style>
  <w:style w:type="paragraph" w:styleId="Ttulo6">
    <w:name w:val="heading 6"/>
    <w:basedOn w:val="Normal"/>
    <w:next w:val="Normal"/>
    <w:link w:val="Ttulo6Car"/>
    <w:uiPriority w:val="9"/>
    <w:semiHidden/>
    <w:unhideWhenUsed/>
    <w:qFormat/>
    <w:rsid w:val="00FC693F"/>
    <w:pPr>
      <w:keepNext/>
      <w:keepLines/>
      <w:spacing w:before="200" w:after="0" w:line="360" w:lineRule="auto"/>
      <w:outlineLvl w:val="5"/>
    </w:pPr>
    <w:rPr>
      <w:i/>
      <w:iCs/>
    </w:rPr>
  </w:style>
  <w:style w:type="paragraph" w:styleId="Ttulo7">
    <w:name w:val="heading 7"/>
    <w:basedOn w:val="Normal"/>
    <w:next w:val="Normal"/>
    <w:link w:val="Ttulo7Car"/>
    <w:uiPriority w:val="9"/>
    <w:semiHidden/>
    <w:unhideWhenUsed/>
    <w:qFormat/>
    <w:rsid w:val="00FC693F"/>
    <w:pPr>
      <w:keepNext/>
      <w:keepLines/>
      <w:spacing w:before="200" w:after="0" w:line="360" w:lineRule="auto"/>
      <w:outlineLvl w:val="6"/>
    </w:pPr>
    <w:rPr>
      <w:i/>
      <w:iCs/>
    </w:rPr>
  </w:style>
  <w:style w:type="paragraph" w:styleId="Ttulo8">
    <w:name w:val="heading 8"/>
    <w:basedOn w:val="Normal"/>
    <w:next w:val="Normal"/>
    <w:link w:val="Ttulo8Car"/>
    <w:uiPriority w:val="9"/>
    <w:semiHidden/>
    <w:unhideWhenUsed/>
    <w:qFormat/>
    <w:rsid w:val="00FC693F"/>
    <w:pPr>
      <w:keepNext/>
      <w:keepLines/>
      <w:spacing w:before="200" w:after="0" w:line="360" w:lineRule="auto"/>
      <w:outlineLvl w:val="7"/>
    </w:pPr>
    <w:rPr>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line="360" w:lineRule="auto"/>
      <w:outlineLvl w:val="8"/>
    </w:pPr>
    <w:rPr>
      <w:i/>
      <w:i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360" w:lineRule="auto"/>
      <w:contextualSpacing/>
    </w:pPr>
    <w:rPr>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spacing w:line="360" w:lineRule="auto"/>
    </w:pPr>
    <w:rPr>
      <w:i/>
      <w:iCs/>
      <w:spacing w:val="15"/>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rPr>
      <w:b/>
      <w:bCs/>
      <w:sz w:val="18"/>
      <w:szCs w:val="18"/>
    </w:rPr>
  </w:style>
  <w:style w:type="character" w:styleId="Fuerte">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Revisin">
    <w:name w:val="Revision"/>
    <w:hidden/>
    <w:uiPriority w:val="99"/>
    <w:semiHidden/>
    <w:rsid w:val="00602346"/>
    <w:pPr>
      <w:spacing w:after="0" w:line="240" w:lineRule="auto"/>
    </w:pPr>
    <w:rPr>
      <w:rFonts w:ascii="Times New Roman" w:hAnsi="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44"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A33558D-885E-4A69-890E-0C11C8C0A7D6}">
  <we:reference id="wa200007271" version="1.0.0.3" store="es-ES" storeType="OMEX"/>
  <we:alternateReferences>
    <we:reference id="WA200007271" version="1.0.0.3" store="WA20000727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1564</Words>
  <Characters>8779</Characters>
  <Application>Microsoft Office Word</Application>
  <DocSecurity>0</DocSecurity>
  <Lines>133</Lines>
  <Paragraphs>55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10288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dgil@bu.com.co</dc:creator>
  <cp:keywords/>
  <dc:description/>
  <cp:lastModifiedBy>Viviana María Araújo Angulo</cp:lastModifiedBy>
  <cp:revision>2</cp:revision>
  <dcterms:created xsi:type="dcterms:W3CDTF">2013-12-23T23:15:00Z</dcterms:created>
  <dcterms:modified xsi:type="dcterms:W3CDTF">2026-05-06T19:45:00Z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docd02458119fbe031e">
    <vt:lpwstr>019dfed2-7e3e-7184-9612-461cfccb3c79</vt:lpwstr>
  </property>
</Properties>
</file>